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34" w:rsidRDefault="00425D0D">
      <w:pPr>
        <w:pStyle w:val="NormalnyWeb"/>
        <w:spacing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Załącznik nr 15 do Programu </w:t>
      </w:r>
    </w:p>
    <w:p w:rsidR="00E96A34" w:rsidRDefault="00425D0D">
      <w:pPr>
        <w:pStyle w:val="NormalnyWeb"/>
        <w:spacing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Ministra Rodziny, Pracy i Polityki Społecznej </w:t>
      </w:r>
    </w:p>
    <w:p w:rsidR="00E96A34" w:rsidRDefault="00425D0D">
      <w:pPr>
        <w:pStyle w:val="NormalnyWeb"/>
        <w:spacing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sz w:val="22"/>
          <w:szCs w:val="22"/>
          <w:lang w:eastAsia="en-US"/>
        </w:rPr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E96A34" w:rsidRDefault="00425D0D">
      <w:pPr>
        <w:pStyle w:val="NormalnyWeb"/>
        <w:spacing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sz w:val="22"/>
          <w:szCs w:val="22"/>
          <w:lang w:eastAsia="en-US"/>
        </w:rPr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z niepełnosprawnością” dla Jednostek Samorządu Terytorialnego - edycja 2025</w:t>
      </w:r>
    </w:p>
    <w:p w:rsidR="00E96A34" w:rsidRDefault="00E96A34">
      <w:pPr>
        <w:pStyle w:val="NormalnyWeb"/>
        <w:spacing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E96A34" w:rsidRDefault="00E96A34">
      <w:pPr>
        <w:pStyle w:val="NormalnyWeb"/>
        <w:spacing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:rsidR="00E96A34" w:rsidRDefault="00E96A3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E96A34" w:rsidRDefault="00425D0D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ramach Programu „Asystent osobisty osoby z niepełnosprawnością” dla Jednostek Samorządu Terytorialnego – edycja 2025</w:t>
      </w:r>
    </w:p>
    <w:p w:rsidR="00E96A34" w:rsidRDefault="00E96A34">
      <w:pPr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96A34" w:rsidRDefault="00425D0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</w:t>
      </w:r>
      <w:r>
        <w:rPr>
          <w:rFonts w:eastAsia="Times New Roman" w:cstheme="minorHAnsi"/>
          <w:lang w:eastAsia="pl-PL"/>
        </w:rPr>
        <w:t>ób fizycznych w związku z przetwarzaniem danych osobowych i w sprawie swobodnego przepływu takich danych oraz uchylenia dyrektywy 95/46/WE (ogólne rozporządzenie o ochronie danych) (Dz. Urz. UE L 119 z 04.05.2016, str. 1, z późn. zm.), zwanego dalej „RODO”</w:t>
      </w:r>
      <w:r>
        <w:rPr>
          <w:rFonts w:eastAsia="Times New Roman" w:cstheme="minorHAnsi"/>
          <w:lang w:eastAsia="pl-PL"/>
        </w:rPr>
        <w:t>, Minister Rodziny, Pracy i Polityki Społecznej informuje, że:</w:t>
      </w:r>
    </w:p>
    <w:p w:rsidR="00E96A34" w:rsidRDefault="00E96A3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E96A34" w:rsidRDefault="00425D0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E96A34" w:rsidRDefault="00425D0D">
      <w:pPr>
        <w:spacing w:after="3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Administratorem Pani/Pana danych osobowych przetwarzanych w Ministerstwie Rodziny, Pracy i Polityki Społecznej jest Minister Rodziny, Pracy i Polityk</w:t>
      </w:r>
      <w:r>
        <w:rPr>
          <w:rFonts w:eastAsia="Times New Roman" w:cstheme="minorHAnsi"/>
        </w:rPr>
        <w:t xml:space="preserve">i Społecznej, zwany dalej „Ministrem”, mający siedzibę w Warszawie (00-513), ul. Nowogrodzka 1/3/5. </w:t>
      </w:r>
    </w:p>
    <w:p w:rsidR="00E96A34" w:rsidRDefault="00425D0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E96A34" w:rsidRDefault="00425D0D">
      <w:pPr>
        <w:spacing w:after="0" w:line="240" w:lineRule="auto"/>
        <w:ind w:right="-1"/>
        <w:jc w:val="both"/>
      </w:pPr>
      <w:r>
        <w:rPr>
          <w:rFonts w:eastAsia="Times New Roman" w:cstheme="minorHAnsi"/>
        </w:rPr>
        <w:t>W sprawach dotyczących przetwarzania danych osobowych prosimy o kontakt z Inspektorem Ochrony Danych, d</w:t>
      </w:r>
      <w:r>
        <w:rPr>
          <w:rFonts w:eastAsia="Times New Roman" w:cstheme="minorHAnsi"/>
        </w:rPr>
        <w:t xml:space="preserve">rogą elektroniczną – adres email: </w:t>
      </w:r>
      <w:hyperlink r:id="rId7">
        <w:r>
          <w:rPr>
            <w:rStyle w:val="czeinternetowe"/>
            <w:rFonts w:eastAsia="Times New Roman" w:cstheme="minorHAnsi"/>
          </w:rPr>
          <w:t>iodo@mrpips.gov.pl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przypadku osoby do kontaktu ze strony Wojewody, gminy/powiatu lub </w:t>
      </w:r>
      <w:r>
        <w:t>innego podmiotu, któremu gmina/powiat zleciła realizację Programu</w:t>
      </w:r>
      <w:r>
        <w:rPr>
          <w:rFonts w:eastAsia="Times New Roman" w:cstheme="minorHAnsi"/>
        </w:rPr>
        <w:t xml:space="preserve"> (dot. osoby wskazanej w umowie, osób upow</w:t>
      </w:r>
      <w:r>
        <w:rPr>
          <w:rFonts w:eastAsia="Times New Roman" w:cstheme="minorHAnsi"/>
        </w:rPr>
        <w:t>ażnionych do składania wyjaśnień oraz osób wskazanych w załącznikach do Programu „Asystent osobisty osoby z niepełnosprawnością” dla Jednostek Samorządu Terytorialnego – edycja 2025): imię i nazwisko, miejsce pracy, stanowisko, adres e-mail, numer telefonu</w:t>
      </w:r>
      <w:r>
        <w:rPr>
          <w:rFonts w:eastAsia="Times New Roman" w:cstheme="minorHAnsi"/>
        </w:rPr>
        <w:t>.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</w:t>
      </w:r>
      <w:r>
        <w:rPr>
          <w:rFonts w:eastAsia="Times New Roman" w:cstheme="minorHAnsi"/>
        </w:rPr>
        <w:t>es e-mail, numer telefonu.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</w:t>
      </w:r>
      <w:r>
        <w:rPr>
          <w:rFonts w:eastAsia="Times New Roman" w:cstheme="minorHAnsi"/>
        </w:rPr>
        <w:t>rzeprowadzenia kontroli, postępowania w trybie nadzoru lub sprawozdawczości.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theme="minorHAnsi"/>
          <w:lang w:eastAsia="pl-PL"/>
        </w:rPr>
        <w:t>wykonania przez Ministra zadań związanych ze sprawozdawczości</w:t>
      </w:r>
      <w:r>
        <w:rPr>
          <w:rFonts w:eastAsia="Times New Roman" w:cstheme="minorHAnsi"/>
          <w:lang w:eastAsia="pl-PL"/>
        </w:rPr>
        <w:t xml:space="preserve">ą, nadzorem oraz z czynnościami kontrolnymi dotyczącymi  realizacji Programu „Asystent osobisty osoby z niepełnosprawnością” </w:t>
      </w:r>
      <w:r>
        <w:rPr>
          <w:rFonts w:eastAsia="Times New Roman" w:cstheme="minorHAnsi"/>
          <w:lang w:eastAsia="pl-PL"/>
        </w:rPr>
        <w:lastRenderedPageBreak/>
        <w:t xml:space="preserve">dla Jednostek Samorządu Terytorialnego – edycja 2025. </w:t>
      </w:r>
      <w:bookmarkEnd w:id="1"/>
      <w:r>
        <w:rPr>
          <w:rFonts w:eastAsia="Times New Roman" w:cstheme="minorHAnsi"/>
          <w:lang w:eastAsia="pl-PL"/>
        </w:rPr>
        <w:t>Podstawą przetwarzania Pani/Pana danych osobowych jest art. 6 ust. 1 lit. c i</w:t>
      </w:r>
      <w:r>
        <w:rPr>
          <w:rFonts w:eastAsia="Times New Roman" w:cstheme="minorHAnsi"/>
          <w:lang w:eastAsia="pl-PL"/>
        </w:rPr>
        <w:t xml:space="preserve"> e RODO (w związku z realizacją obowiązku prawnego i zadania publicznego) oraz art. 9 ust. 2 lit. g RODO (ważny interes publiczny), w związku z art. 1 ust. 1 pkt 1, art. 6 pkt 1, art. 7 ust. 5 oraz art. 14 ustawy z dnia 23 października 2018 r. o Funduszu S</w:t>
      </w:r>
      <w:r>
        <w:rPr>
          <w:rFonts w:eastAsia="Times New Roman" w:cstheme="minorHAnsi"/>
          <w:lang w:eastAsia="pl-PL"/>
        </w:rPr>
        <w:t>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theme="minorHAnsi"/>
        </w:rPr>
        <w:t>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Odbiorcy </w:t>
      </w:r>
      <w:r>
        <w:rPr>
          <w:rFonts w:eastAsia="Times New Roman" w:cstheme="minorHAnsi"/>
          <w:b/>
          <w:lang w:eastAsia="pl-PL"/>
        </w:rPr>
        <w:t>danych lub kategorie odbiorców danych</w:t>
      </w:r>
    </w:p>
    <w:p w:rsidR="00E96A34" w:rsidRDefault="00425D0D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</w:t>
      </w:r>
      <w:r>
        <w:rPr>
          <w:rFonts w:eastAsia="Times New Roman" w:cstheme="minorHAnsi"/>
          <w:lang w:eastAsia="pl-PL"/>
        </w:rPr>
        <w:t>sług przez Ministra, w tym zapewniających obsługę, asystę i wsparcie techniczne dla systemów informatycznych i teleinformatycznych, w których są przetwarzane Pani/ Pana dane.</w:t>
      </w:r>
    </w:p>
    <w:p w:rsidR="00E96A34" w:rsidRDefault="00425D0D">
      <w:p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Administrator nie będzie przekazywał Pani/ Pana danych osobowych do państwa trzec</w:t>
      </w:r>
      <w:r>
        <w:rPr>
          <w:rFonts w:eastAsia="Times New Roman" w:cstheme="minorHAnsi"/>
          <w:lang w:eastAsia="pl-PL"/>
        </w:rPr>
        <w:t>iego lub do organizacji międzynarodowej.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E96A34" w:rsidRDefault="00425D0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„Asystent osobisty osoby z niepełnosprawnością” dla</w:t>
      </w:r>
      <w:r>
        <w:rPr>
          <w:rFonts w:eastAsia="Times New Roman" w:cstheme="minorHAnsi"/>
          <w:iCs/>
          <w:lang w:eastAsia="pl-PL"/>
        </w:rPr>
        <w:t xml:space="preserve">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E96A34" w:rsidRDefault="00425D0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</w:t>
      </w:r>
      <w:r>
        <w:rPr>
          <w:rFonts w:eastAsia="Times New Roman" w:cstheme="minorHAnsi"/>
        </w:rPr>
        <w:t>ych osobowych, prawo do żądania ich sprostowania, do ograniczania przetwarzania tych danych oraz prawo do żądania ich usunięcia po upływie okresu, o którym mowa powyżej. Realizacja powyższych praw musi być zgodna z przepisami prawa, na podstawie których od</w:t>
      </w:r>
      <w:r>
        <w:rPr>
          <w:rFonts w:eastAsia="Times New Roman" w:cstheme="minorHAnsi"/>
        </w:rPr>
        <w:t>bywa się przetwarzanie danych osobowych, a także m.in. z zasadami wynikającymi z Kodeksu postępowania administracyjnego i zasadami archiwizacji.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</w:t>
      </w:r>
      <w:r>
        <w:rPr>
          <w:rFonts w:eastAsia="Times New Roman" w:cstheme="minorHAnsi"/>
        </w:rPr>
        <w:t xml:space="preserve"> będzie dochodzić do zautomatyzowanego podejmowania decyzji ani do profilowania.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E96A34" w:rsidRDefault="00425D0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</w:t>
      </w:r>
      <w:r>
        <w:rPr>
          <w:rFonts w:eastAsia="Times New Roman" w:cstheme="minorHAnsi"/>
        </w:rPr>
        <w:t xml:space="preserve">Stawki 2, 00-193 Warszawa, tel.: 22 </w:t>
      </w:r>
      <w:r>
        <w:rPr>
          <w:rFonts w:eastAsia="Times New Roman" w:cstheme="minorHAnsi"/>
          <w:color w:val="1B1B1B"/>
        </w:rPr>
        <w:t>531 03 00.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:rsidR="00E96A34" w:rsidRDefault="00425D0D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</w:t>
      </w:r>
      <w:r>
        <w:rPr>
          <w:rFonts w:eastAsia="Times New Roman" w:cstheme="minorHAnsi"/>
          <w:color w:val="000000" w:themeColor="text1"/>
          <w:lang w:eastAsia="pl-PL"/>
        </w:rPr>
        <w:t xml:space="preserve">a udziałem w Programie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lastRenderedPageBreak/>
        <w:t>z niepełnosprawnością” dla Jednostek Samorządu Terytorialnego – edycja 2025</w:t>
      </w:r>
      <w: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</w:t>
      </w:r>
      <w:r>
        <w:rPr>
          <w:rFonts w:eastAsia="Times New Roman" w:cstheme="minorHAnsi"/>
          <w:color w:val="000000" w:themeColor="text1"/>
          <w:lang w:eastAsia="pl-PL"/>
        </w:rPr>
        <w:t>ełnosprawnością” dla Jednostek Samorządu Terytorialnego - edycja 2025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E96A34" w:rsidRDefault="00E96A3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E96A34" w:rsidRDefault="00425D0D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osoby z niepełnosprawnością” dla Jednostek Samorządu Terytorialnego – edycja 2025.</w:t>
      </w:r>
    </w:p>
    <w:p w:rsidR="00E96A34" w:rsidRDefault="00E96A34">
      <w:pPr>
        <w:jc w:val="both"/>
      </w:pPr>
    </w:p>
    <w:sectPr w:rsidR="00E96A3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0D" w:rsidRDefault="00425D0D">
      <w:pPr>
        <w:spacing w:after="0" w:line="240" w:lineRule="auto"/>
      </w:pPr>
      <w:r>
        <w:separator/>
      </w:r>
    </w:p>
  </w:endnote>
  <w:endnote w:type="continuationSeparator" w:id="0">
    <w:p w:rsidR="00425D0D" w:rsidRDefault="0042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012465"/>
      <w:docPartObj>
        <w:docPartGallery w:val="Page Numbers (Bottom of Page)"/>
        <w:docPartUnique/>
      </w:docPartObj>
    </w:sdtPr>
    <w:sdtEndPr/>
    <w:sdtContent>
      <w:p w:rsidR="00E96A34" w:rsidRDefault="00425D0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41BE9">
          <w:rPr>
            <w:noProof/>
          </w:rPr>
          <w:t>1</w:t>
        </w:r>
        <w:r>
          <w:fldChar w:fldCharType="end"/>
        </w:r>
      </w:p>
    </w:sdtContent>
  </w:sdt>
  <w:p w:rsidR="00E96A34" w:rsidRDefault="00E96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0D" w:rsidRDefault="00425D0D">
      <w:pPr>
        <w:spacing w:after="0" w:line="240" w:lineRule="auto"/>
      </w:pPr>
      <w:r>
        <w:separator/>
      </w:r>
    </w:p>
  </w:footnote>
  <w:footnote w:type="continuationSeparator" w:id="0">
    <w:p w:rsidR="00425D0D" w:rsidRDefault="00425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4"/>
    <w:rsid w:val="00425D0D"/>
    <w:rsid w:val="00A41BE9"/>
    <w:rsid w:val="00E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137D544-1A40-4F89-9379-2EE90A42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11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F11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4C6B"/>
  </w:style>
  <w:style w:type="character" w:customStyle="1" w:styleId="StopkaZnak">
    <w:name w:val="Stopka Znak"/>
    <w:basedOn w:val="Domylnaczcionkaakapitu"/>
    <w:link w:val="Stopka"/>
    <w:uiPriority w:val="99"/>
    <w:qFormat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A549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theme="minorHAnsi"/>
    </w:rPr>
  </w:style>
  <w:style w:type="character" w:customStyle="1" w:styleId="ListLabel2">
    <w:name w:val="ListLabel 2"/>
    <w:qFormat/>
    <w:rPr>
      <w:rFonts w:eastAsia="Times New Roman"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prawka">
    <w:name w:val="Revision"/>
    <w:uiPriority w:val="99"/>
    <w:semiHidden/>
    <w:qFormat/>
    <w:rsid w:val="00A8585A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F11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F11A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CC53-3615-454D-9F91-DAF675CE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dc:description/>
  <cp:lastModifiedBy>Agnieszka Wódczyńska</cp:lastModifiedBy>
  <cp:revision>2</cp:revision>
  <cp:lastPrinted>2021-09-30T08:18:00Z</cp:lastPrinted>
  <dcterms:created xsi:type="dcterms:W3CDTF">2024-12-31T12:29:00Z</dcterms:created>
  <dcterms:modified xsi:type="dcterms:W3CDTF">2024-12-31T12:29:00Z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